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00" w:line="240" w:lineRule="atLeast"/>
        <w:ind w:right="-269" w:rightChars="-128"/>
        <w:jc w:val="center"/>
        <w:textAlignment w:val="auto"/>
        <w:rPr>
          <w:rFonts w:ascii="方正小标宋简体" w:hAnsi="方正小标宋简体" w:eastAsia="方正小标宋简体" w:cs="方正小标宋简体"/>
          <w:color w:val="FF0000"/>
          <w:spacing w:val="-57"/>
          <w:w w:val="50"/>
          <w:kern w:val="0"/>
          <w:sz w:val="150"/>
          <w:szCs w:val="15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57"/>
          <w:w w:val="50"/>
          <w:kern w:val="0"/>
          <w:sz w:val="150"/>
          <w:szCs w:val="150"/>
        </w:rPr>
        <w:t>湖南科技大学学生工作处（部）</w:t>
      </w:r>
    </w:p>
    <w:p>
      <w:pPr>
        <w:spacing w:line="4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学工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INCLUDETEXT "D:\\Lotus\\Notes\\Data\\科大团发.doc"  \* MERGEFORMAT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</w:p>
    <w:p>
      <w:pPr>
        <w:spacing w:line="240" w:lineRule="atLeast"/>
        <w:jc w:val="both"/>
      </w:pPr>
      <w:r>
        <w:rPr>
          <w:rFonts w:hint="eastAsia"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102870</wp:posOffset>
                </wp:positionV>
                <wp:extent cx="5946140" cy="14605"/>
                <wp:effectExtent l="0" t="0" r="16510" b="495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4840" y="3072765"/>
                          <a:ext cx="5946140" cy="1460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FFFFFF">
                              <a:alpha val="37999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pt;margin-top:8.1pt;height:1.15pt;width:468.2pt;z-index:251658240;mso-width-relative:page;mso-height-relative:page;" filled="f" stroked="t" coordsize="21600,21600" o:gfxdata="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yRCX91gAAAAkBAAAPAAAAAAAAAAEAIAAAACIAAABkcnMvZG93bnJldi54bWxQSwEC&#10;FAAUAAAACACHTuJA02GTiC8CAABCBAAADgAAAAAAAAABACAAAAAlAQAAZHJzL2Uyb0RvYy54bWxQ&#10;SwUGAAAAAAYABgBZAQAAxgUAAAAA&#10;">
                <v:fill on="f" focussize="0,0"/>
                <v:stroke weight="2pt" color="#FF0000" joinstyle="round"/>
                <v:imagedata o:title=""/>
                <o:lock v:ext="edit" aspectratio="f"/>
                <v:shadow on="t" color="#FFFFFF" opacity="24903f" offset="0pt,1.5748031496063pt" origin="0f,32768f" matrix="65536f,0f,0f,65536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关于开展第十五届“大学生心理健康月”活动的通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为贯彻落实国务院22部委《关于加强心理健康服务的指导意见》、《高等学校学生心理健康教育指导纲要》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教党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〔2018〕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41号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《关于进一步加强和改进全省高校大学生心理健康教育工作的通知》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湘教通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〔2017〕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128号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等文件精神，构建好心理育人质量提升体系，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提高大学生的心理素质，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使学生悦纳自我、开发潜能、优化人格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，学校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决定开展第十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届“大学生心理健康教育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”活动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3" w:firstLineChars="200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pacing w:val="-10"/>
          <w:sz w:val="32"/>
          <w:szCs w:val="32"/>
          <w:lang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7" w:firstLineChars="189"/>
        <w:textAlignment w:val="auto"/>
        <w:outlineLvl w:val="9"/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“疫”路走来，相约盛夏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3" w:firstLineChars="200"/>
        <w:textAlignment w:val="auto"/>
        <w:rPr>
          <w:rFonts w:hint="eastAsia" w:ascii="黑体" w:hAnsi="黑体" w:eastAsia="黑体" w:cs="黑体"/>
          <w:b/>
          <w:spacing w:val="-1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pacing w:val="-10"/>
          <w:sz w:val="32"/>
          <w:szCs w:val="32"/>
          <w:lang w:eastAsia="zh-CN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20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月2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日至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3" w:firstLineChars="200"/>
        <w:textAlignment w:val="auto"/>
        <w:rPr>
          <w:rFonts w:hint="eastAsia" w:ascii="黑体" w:hAnsi="黑体" w:eastAsia="黑体" w:cs="黑体"/>
          <w:b/>
          <w:spacing w:val="-1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pacing w:val="-10"/>
          <w:sz w:val="32"/>
          <w:szCs w:val="32"/>
          <w:lang w:eastAsia="zh-CN"/>
        </w:rPr>
        <w:t>三、参与对象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全体在校学生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3" w:firstLineChars="200"/>
        <w:textAlignment w:val="auto"/>
        <w:rPr>
          <w:rFonts w:hint="eastAsia" w:ascii="黑体" w:hAnsi="黑体" w:eastAsia="黑体" w:cs="黑体"/>
          <w:b/>
          <w:spacing w:val="-1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pacing w:val="-10"/>
          <w:sz w:val="32"/>
          <w:szCs w:val="32"/>
          <w:lang w:eastAsia="zh-CN"/>
        </w:rPr>
        <w:t>四、内容及形式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383" w:right="1417" w:bottom="1383" w:left="1417" w:header="851" w:footer="992" w:gutter="0"/>
          <w:pgNumType w:fmt="numberInDash" w:start="2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本届心理健康教育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月活动主要由“心理健康教育讲座”“宅家‘心’生活”“你最珍贵·电话传情”“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你我同根生，共为华夏人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”四项活动及各学院心理健康系列特色活动组成。由于受疫情影响，本次活动的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组织开展在线上进行，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特色活动依据各学院自主申报的基础上确定，要求各学院认真制定实施方案，活动设计要满足全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不同学生群体心理需求，体现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学院专业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特色，精心组织，力求创新，确保活动取得实际成效。各学院可通过横幅宣传、海报宣传、网络宣传、微信宣传等形式，宣传本届心理健康周的主题、内容、具体活动安排，宣传心理健康教育知识，营造人人参与心理健康教育的氛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围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3" w:firstLineChars="200"/>
        <w:textAlignment w:val="auto"/>
        <w:rPr>
          <w:rFonts w:hint="eastAsia" w:ascii="黑体" w:hAnsi="黑体" w:eastAsia="黑体" w:cs="黑体"/>
          <w:b/>
          <w:spacing w:val="-1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pacing w:val="-10"/>
          <w:sz w:val="32"/>
          <w:szCs w:val="32"/>
          <w:lang w:eastAsia="zh-CN"/>
        </w:rPr>
        <w:t>五、活动要求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各学院认真做好宣传工作，积极组织和动员学生参与各项活动，以提高大学生心理健康意识，树立现代健康理念，营造健康心理氛围。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根据活动反响和学生满意度进行评比，选出特色品牌活动予以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表扬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，评比结果将纳入各学院心理健康教育工作年度考核。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3.本次活动的组织与开展在线上进行，应避免组织学生大规模线下聚集。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活动结束后请及时做好总结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，各学院将此次活动的新闻报道（文字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+相关图片或视频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）以电子档的形式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在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10日前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发送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至</w:t>
      </w:r>
      <w:r>
        <w:rPr>
          <w:rFonts w:hint="default" w:ascii="仿宋" w:hAnsi="仿宋" w:eastAsia="仿宋" w:cs="仿宋"/>
          <w:spacing w:val="-10"/>
          <w:sz w:val="32"/>
          <w:szCs w:val="32"/>
        </w:rPr>
        <w:t>xlzx@hnust.edu.cn。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textAlignment w:val="auto"/>
        <w:outlineLvl w:val="9"/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第十五届“大学生心理健康月”活动安排表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textAlignment w:val="auto"/>
        <w:outlineLvl w:val="9"/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第十五届“大学生心理健康月”活动评分标准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pacing w:val="-1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" w:hAnsi="仿宋" w:eastAsia="仿宋" w:cs="仿宋"/>
          <w:spacing w:val="-1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" w:hAnsi="仿宋" w:eastAsia="仿宋" w:cs="仿宋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pacing w:val="-10"/>
          <w:sz w:val="32"/>
          <w:szCs w:val="32"/>
        </w:rPr>
      </w:pPr>
      <w:r>
        <w:rPr>
          <w:rFonts w:hint="default" w:ascii="仿宋" w:hAnsi="仿宋" w:eastAsia="仿宋" w:cs="仿宋"/>
          <w:spacing w:val="-10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pacing w:val="-10"/>
          <w:sz w:val="32"/>
          <w:szCs w:val="32"/>
        </w:rPr>
        <w:t>湖南科技大学学生工作处（部）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pacing w:val="-10"/>
          <w:sz w:val="32"/>
          <w:szCs w:val="32"/>
        </w:rPr>
      </w:pPr>
      <w:r>
        <w:rPr>
          <w:rFonts w:hint="default" w:ascii="仿宋" w:hAnsi="仿宋" w:eastAsia="仿宋" w:cs="仿宋"/>
          <w:spacing w:val="-10"/>
          <w:sz w:val="32"/>
          <w:szCs w:val="32"/>
        </w:rPr>
        <w:t xml:space="preserve">                         </w:t>
      </w:r>
      <w:r>
        <w:rPr>
          <w:rFonts w:hint="default" w:ascii="仿宋" w:hAnsi="仿宋" w:eastAsia="仿宋" w:cs="仿宋"/>
          <w:spacing w:val="-10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pacing w:val="-10"/>
          <w:sz w:val="32"/>
          <w:szCs w:val="32"/>
        </w:rPr>
        <w:t>20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20</w:t>
      </w:r>
      <w:r>
        <w:rPr>
          <w:rFonts w:hint="default" w:ascii="仿宋" w:hAnsi="仿宋" w:eastAsia="仿宋" w:cs="仿宋"/>
          <w:spacing w:val="-1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pacing w:val="-1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22</w:t>
      </w:r>
      <w:r>
        <w:rPr>
          <w:rFonts w:hint="default" w:ascii="仿宋" w:hAnsi="仿宋" w:eastAsia="仿宋" w:cs="仿宋"/>
          <w:spacing w:val="-10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700" w:lineRule="exact"/>
        <w:ind w:right="-193" w:rightChars="-92" w:firstLine="320" w:firstLineChars="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650875</wp:posOffset>
                </wp:positionV>
                <wp:extent cx="5715635" cy="508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635" cy="5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0.7pt;margin-top:51.25pt;height:0.4pt;width:450.05pt;z-index:251666432;mso-width-relative:page;mso-height-relative:page;" filled="f" stroked="t" coordsize="21600,21600" o:gfxdata="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MVXbfWAAAACQEAAA8AAAAAAAAAAQAgAAAAIgAAAGRycy9kb3ducmV2LnhtbFBLAQIUABQA&#10;AAAIAIdO4kAgRJjQ8gEAALU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332105</wp:posOffset>
                </wp:positionV>
                <wp:extent cx="5681345" cy="190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345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2pt;margin-top:26.15pt;height:0.15pt;width:447.35pt;z-index:251662336;mso-width-relative:page;mso-height-relative:page;" filled="f" stroked="t" coordsize="21600,21600" o:gfxdata="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CI6itUA&#10;AAAHAQAADwAAAAAAAAABACAAAAAiAAAAZHJzL2Rvd25yZXYueG1sUEsBAhQAFAAAAAgAh07iQBTF&#10;ae3pAQAAqw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 xml:space="preserve">湖南科技大学学生工作处办公室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印发</w:t>
      </w:r>
    </w:p>
    <w:p>
      <w:pPr>
        <w:pStyle w:val="2"/>
        <w:rPr>
          <w:rFonts w:hint="eastAsia"/>
        </w:rPr>
        <w:sectPr>
          <w:footerReference r:id="rId5" w:type="default"/>
          <w:pgSz w:w="11906" w:h="16838"/>
          <w:pgMar w:top="1383" w:right="1417" w:bottom="1383" w:left="1417" w:header="851" w:footer="992" w:gutter="0"/>
          <w:pgNumType w:fmt="numberInDash" w:start="2"/>
          <w:cols w:space="0" w:num="1"/>
          <w:rtlGutter w:val="0"/>
          <w:docGrid w:type="lines" w:linePitch="312" w:charSpace="0"/>
        </w:sectPr>
      </w:pPr>
    </w:p>
    <w:p>
      <w:pPr>
        <w:spacing w:line="5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2"/>
          <w:szCs w:val="32"/>
          <w:lang w:eastAsia="zh-CN"/>
        </w:rPr>
        <w:t>第十五届“大学生心理健康月”活动安排表</w:t>
      </w:r>
    </w:p>
    <w:tbl>
      <w:tblPr>
        <w:tblStyle w:val="9"/>
        <w:tblpPr w:leftFromText="180" w:rightFromText="180" w:vertAnchor="text" w:horzAnchor="page" w:tblpX="1781" w:tblpY="35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784"/>
        <w:gridCol w:w="1333"/>
        <w:gridCol w:w="2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负责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开幕式暨心理健康教育讲座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学工处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日（暂定）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</w:t>
            </w: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宅家“心”花样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学工处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4月25日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5月25日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</w:t>
            </w: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你最珍贵·电话传情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学工处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4月25日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5月25日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你我同根生，共为华夏人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学工处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4月25日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5月25日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各学院特色活动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各学院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4月25日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5月25日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240" w:lineRule="atLeas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240" w:lineRule="atLeas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adjustRightInd w:val="0"/>
        <w:snapToGrid w:val="0"/>
        <w:spacing w:line="240" w:lineRule="atLeas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240" w:lineRule="atLeas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240" w:lineRule="atLeas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240" w:lineRule="atLeas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240" w:lineRule="atLeas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sectPr>
          <w:footerReference r:id="rId6" w:type="default"/>
          <w:pgSz w:w="11906" w:h="16838"/>
          <w:pgMar w:top="1440" w:right="1417" w:bottom="1440" w:left="1417" w:header="851" w:footer="992" w:gutter="0"/>
          <w:pgNumType w:fmt="numberInDash" w:start="3"/>
          <w:cols w:space="720" w:num="1"/>
          <w:docGrid w:type="lines" w:linePitch="312" w:charSpace="0"/>
        </w:sectPr>
      </w:pPr>
    </w:p>
    <w:p>
      <w:pPr>
        <w:spacing w:line="5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2"/>
          <w:szCs w:val="32"/>
          <w:lang w:eastAsia="zh-CN"/>
        </w:rPr>
        <w:t>第十五届“大学生心理健康月”活动评分标准</w:t>
      </w:r>
    </w:p>
    <w:tbl>
      <w:tblPr>
        <w:tblStyle w:val="9"/>
        <w:tblpPr w:leftFromText="180" w:rightFromText="180" w:vertAnchor="text" w:horzAnchor="page" w:tblpXSpec="center" w:tblpY="154"/>
        <w:tblOverlap w:val="never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2280"/>
        <w:gridCol w:w="1215"/>
        <w:gridCol w:w="4727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bCs w:val="0"/>
                <w:sz w:val="24"/>
                <w:szCs w:val="24"/>
              </w:rPr>
              <w:t>举办单位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bCs w:val="0"/>
                <w:sz w:val="24"/>
                <w:szCs w:val="24"/>
              </w:rPr>
              <w:t>活动名称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bCs w:val="0"/>
                <w:sz w:val="24"/>
                <w:szCs w:val="24"/>
              </w:rPr>
              <w:t>评分项目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/>
                <w:bCs w:val="0"/>
                <w:sz w:val="24"/>
                <w:szCs w:val="24"/>
              </w:rPr>
              <w:t>具体内容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/>
                <w:bCs w:val="0"/>
                <w:sz w:val="24"/>
                <w:szCs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学工处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心理健康教育讲座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开展状况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参与积极性5分，现场纪律组织5分，</w:t>
            </w:r>
          </w:p>
          <w:p>
            <w:pPr>
              <w:spacing w:line="240" w:lineRule="exact"/>
              <w:jc w:val="both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有迟到、早退、不认真听讲现象的酌情扣分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宅家“心”花样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前期准备情况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进行网络宣传1分</w:t>
            </w:r>
          </w:p>
          <w:p>
            <w:pPr>
              <w:spacing w:line="240" w:lineRule="exact"/>
              <w:jc w:val="both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其他宣传方式1分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主题鲜明、切合要求2分</w:t>
            </w:r>
          </w:p>
          <w:p>
            <w:pPr>
              <w:spacing w:line="240" w:lineRule="exact"/>
              <w:jc w:val="both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内容充实、健康向上2分</w:t>
            </w:r>
          </w:p>
          <w:p>
            <w:pPr>
              <w:spacing w:line="240" w:lineRule="exact"/>
              <w:jc w:val="both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构图新颖有创意，画面和谐整洁2分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在5月20日之前将作品上交中心1分</w:t>
            </w:r>
          </w:p>
          <w:p>
            <w:pPr>
              <w:spacing w:line="240" w:lineRule="exact"/>
              <w:jc w:val="both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上传至学院心理健康栏目且有简短的文字报道1分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你最珍贵·电话传情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前期准备情况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进行网络宣传1分</w:t>
            </w:r>
          </w:p>
          <w:p>
            <w:pPr>
              <w:spacing w:line="240" w:lineRule="exact"/>
              <w:jc w:val="both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其他宣传方式1分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内容真实、切合要求4分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完成或者超过要求数量的2分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在5月15日前将作品上交中心1分</w:t>
            </w:r>
          </w:p>
          <w:p>
            <w:pPr>
              <w:spacing w:line="240" w:lineRule="exact"/>
              <w:jc w:val="both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上传至学院心理健康栏目且有简短的文字报道1分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你我同根生，共为华夏人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前期准备情况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进行网络宣传1分</w:t>
            </w:r>
          </w:p>
          <w:p>
            <w:pPr>
              <w:spacing w:line="240" w:lineRule="exact"/>
              <w:jc w:val="both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其他宣传方式1分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主题鲜明、切合要求2分</w:t>
            </w:r>
          </w:p>
          <w:p>
            <w:pPr>
              <w:spacing w:line="240" w:lineRule="exact"/>
              <w:jc w:val="both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内容充实、健康向上2分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视频质量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视频制作精良0.5分，音效处理得当0.5分，视觉效果好0.5分，附带字幕0.5分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时长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pStyle w:val="2"/>
              <w:spacing w:after="0" w:line="240" w:lineRule="exact"/>
              <w:ind w:left="0" w:leftChars="0" w:firstLine="0" w:firstLineChars="0"/>
              <w:jc w:val="both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视频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时长为5-8分钟，时长不足或超时酌情扣分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仿宋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仿宋"/>
                <w:spacing w:val="-10"/>
                <w:sz w:val="24"/>
                <w:szCs w:val="24"/>
              </w:rPr>
              <w:t>表演效果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楷体" w:hAnsi="楷体" w:eastAsia="楷体" w:cs="仿宋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 w:cs="仿宋"/>
                <w:spacing w:val="-10"/>
                <w:sz w:val="24"/>
                <w:szCs w:val="24"/>
              </w:rPr>
              <w:t>语言</w:t>
            </w:r>
            <w:r>
              <w:rPr>
                <w:rFonts w:hint="eastAsia" w:ascii="楷体" w:hAnsi="楷体" w:eastAsia="楷体" w:cs="仿宋"/>
                <w:spacing w:val="-10"/>
                <w:sz w:val="24"/>
                <w:szCs w:val="24"/>
                <w:lang w:eastAsia="zh-CN"/>
              </w:rPr>
              <w:t>丰富、</w:t>
            </w:r>
            <w:r>
              <w:rPr>
                <w:rFonts w:ascii="楷体" w:hAnsi="楷体" w:eastAsia="楷体" w:cs="仿宋"/>
                <w:spacing w:val="-10"/>
                <w:sz w:val="24"/>
                <w:szCs w:val="24"/>
              </w:rPr>
              <w:t>表情</w:t>
            </w:r>
            <w:r>
              <w:rPr>
                <w:rFonts w:hint="eastAsia" w:ascii="楷体" w:hAnsi="楷体" w:eastAsia="楷体" w:cs="仿宋"/>
                <w:spacing w:val="-10"/>
                <w:sz w:val="24"/>
                <w:szCs w:val="24"/>
                <w:lang w:eastAsia="zh-CN"/>
              </w:rPr>
              <w:t>精准</w:t>
            </w:r>
            <w:r>
              <w:rPr>
                <w:rFonts w:ascii="楷体" w:hAnsi="楷体" w:eastAsia="楷体" w:cs="仿宋"/>
                <w:spacing w:val="-10"/>
                <w:sz w:val="24"/>
                <w:szCs w:val="24"/>
              </w:rPr>
              <w:t>、形象逼真</w:t>
            </w:r>
            <w:r>
              <w:rPr>
                <w:rFonts w:hint="eastAsia" w:ascii="楷体" w:hAnsi="楷体" w:eastAsia="楷体" w:cs="仿宋"/>
                <w:spacing w:val="-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仿宋"/>
                <w:spacing w:val="-10"/>
                <w:sz w:val="24"/>
                <w:szCs w:val="24"/>
                <w:lang w:val="en-US" w:eastAsia="zh-CN"/>
              </w:rPr>
              <w:t>舞台</w:t>
            </w:r>
            <w:r>
              <w:rPr>
                <w:rFonts w:ascii="楷体" w:hAnsi="楷体" w:eastAsia="楷体" w:cs="仿宋"/>
                <w:spacing w:val="-10"/>
                <w:sz w:val="24"/>
                <w:szCs w:val="24"/>
              </w:rPr>
              <w:t>表现力</w:t>
            </w:r>
            <w:r>
              <w:rPr>
                <w:rFonts w:hint="eastAsia" w:ascii="楷体" w:hAnsi="楷体" w:eastAsia="楷体" w:cs="仿宋"/>
                <w:spacing w:val="-10"/>
                <w:sz w:val="24"/>
                <w:szCs w:val="24"/>
                <w:lang w:eastAsia="zh-CN"/>
              </w:rPr>
              <w:t>好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仿宋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仿宋"/>
                <w:spacing w:val="-1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>
      <w:pPr>
        <w:spacing w:line="240" w:lineRule="exact"/>
        <w:jc w:val="center"/>
        <w:rPr>
          <w:rFonts w:hint="default" w:ascii="楷体" w:hAnsi="楷体" w:eastAsia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楷体" w:hAnsi="楷体" w:eastAsia="楷体" w:cs="仿宋"/>
          <w:spacing w:val="-10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仿宋"/>
          <w:spacing w:val="-1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楷体" w:hAnsi="楷体" w:eastAsia="楷体"/>
          <w:bCs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" w:hAnsi="楷体" w:eastAsia="楷体"/>
          <w:b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 w:val="0"/>
          <w:sz w:val="24"/>
          <w:szCs w:val="24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楷体" w:hAnsi="楷体" w:eastAsia="楷体"/>
          <w:b/>
          <w:bCs w:val="0"/>
          <w:sz w:val="24"/>
          <w:szCs w:val="24"/>
        </w:rPr>
      </w:pPr>
      <w:r>
        <w:rPr>
          <w:rFonts w:hint="eastAsia" w:ascii="楷体" w:hAnsi="楷体" w:eastAsia="楷体"/>
          <w:b/>
          <w:bCs w:val="0"/>
          <w:sz w:val="24"/>
          <w:szCs w:val="24"/>
          <w:lang w:val="en-US" w:eastAsia="zh-CN"/>
        </w:rPr>
        <w:t>1.“你我同根生，共为华夏人”</w:t>
      </w:r>
      <w:r>
        <w:rPr>
          <w:rFonts w:hint="eastAsia" w:ascii="楷体" w:hAnsi="楷体" w:eastAsia="楷体"/>
          <w:b/>
          <w:bCs w:val="0"/>
          <w:sz w:val="24"/>
          <w:szCs w:val="24"/>
          <w:lang w:eastAsia="zh-CN"/>
        </w:rPr>
        <w:t>由评委组统一时间观看参赛视频并打分。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楷体" w:hAnsi="楷体" w:eastAsia="楷体"/>
          <w:b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 w:val="0"/>
          <w:sz w:val="24"/>
          <w:szCs w:val="24"/>
          <w:lang w:val="en-US" w:eastAsia="zh-CN"/>
        </w:rPr>
        <w:t>2.</w:t>
      </w:r>
      <w:r>
        <w:rPr>
          <w:rFonts w:hint="eastAsia" w:ascii="楷体" w:hAnsi="楷体" w:eastAsia="楷体"/>
          <w:b/>
          <w:bCs w:val="0"/>
          <w:sz w:val="24"/>
          <w:szCs w:val="24"/>
          <w:lang w:eastAsia="zh-CN"/>
        </w:rPr>
        <w:t>学院特色活动为加分项目，总分为</w:t>
      </w:r>
      <w:r>
        <w:rPr>
          <w:rFonts w:hint="eastAsia" w:ascii="楷体" w:hAnsi="楷体" w:eastAsia="楷体"/>
          <w:b/>
          <w:bCs w:val="0"/>
          <w:sz w:val="24"/>
          <w:szCs w:val="24"/>
          <w:lang w:val="en-US" w:eastAsia="zh-CN"/>
        </w:rPr>
        <w:t>10分。</w:t>
      </w:r>
      <w:r>
        <w:rPr>
          <w:rFonts w:hint="eastAsia" w:ascii="楷体" w:hAnsi="楷体" w:eastAsia="楷体"/>
          <w:b/>
          <w:bCs w:val="0"/>
          <w:color w:val="000000"/>
          <w:sz w:val="24"/>
          <w:szCs w:val="24"/>
        </w:rPr>
        <w:t>“前期准备情况”、“活</w:t>
      </w:r>
      <w:bookmarkStart w:id="0" w:name="_GoBack"/>
      <w:bookmarkEnd w:id="0"/>
      <w:r>
        <w:rPr>
          <w:rFonts w:hint="eastAsia" w:ascii="楷体" w:hAnsi="楷体" w:eastAsia="楷体"/>
          <w:b/>
          <w:bCs w:val="0"/>
          <w:color w:val="000000"/>
          <w:sz w:val="24"/>
          <w:szCs w:val="24"/>
        </w:rPr>
        <w:t>动参与度”、“满意度调查”</w:t>
      </w:r>
      <w:r>
        <w:rPr>
          <w:rFonts w:hint="eastAsia" w:ascii="楷体" w:hAnsi="楷体" w:eastAsia="楷体"/>
          <w:b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="楷体" w:hAnsi="楷体" w:eastAsia="楷体"/>
          <w:b/>
          <w:bCs w:val="0"/>
          <w:sz w:val="24"/>
          <w:szCs w:val="24"/>
        </w:rPr>
        <w:t>“活动个数”、“上交</w:t>
      </w:r>
      <w:r>
        <w:rPr>
          <w:rFonts w:hint="eastAsia" w:ascii="楷体" w:hAnsi="楷体" w:eastAsia="楷体"/>
          <w:b/>
          <w:bCs w:val="0"/>
          <w:sz w:val="24"/>
          <w:szCs w:val="24"/>
          <w:lang w:eastAsia="zh-CN"/>
        </w:rPr>
        <w:t>活动</w:t>
      </w:r>
      <w:r>
        <w:rPr>
          <w:rFonts w:hint="eastAsia" w:ascii="楷体" w:hAnsi="楷体" w:eastAsia="楷体"/>
          <w:b/>
          <w:bCs w:val="0"/>
          <w:sz w:val="24"/>
          <w:szCs w:val="24"/>
        </w:rPr>
        <w:t>策划</w:t>
      </w:r>
      <w:r>
        <w:rPr>
          <w:rFonts w:hint="eastAsia" w:ascii="楷体" w:hAnsi="楷体" w:eastAsia="楷体"/>
          <w:b/>
          <w:bCs w:val="0"/>
          <w:sz w:val="24"/>
          <w:szCs w:val="24"/>
          <w:lang w:eastAsia="zh-CN"/>
        </w:rPr>
        <w:t>与总结</w:t>
      </w:r>
      <w:r>
        <w:rPr>
          <w:rFonts w:hint="eastAsia" w:ascii="楷体" w:hAnsi="楷体" w:eastAsia="楷体"/>
          <w:b/>
          <w:bCs w:val="0"/>
          <w:sz w:val="24"/>
          <w:szCs w:val="24"/>
        </w:rPr>
        <w:t>”</w:t>
      </w:r>
      <w:r>
        <w:rPr>
          <w:rFonts w:hint="eastAsia" w:ascii="楷体" w:hAnsi="楷体" w:eastAsia="楷体"/>
          <w:b/>
          <w:bCs w:val="0"/>
          <w:sz w:val="24"/>
          <w:szCs w:val="24"/>
          <w:lang w:eastAsia="zh-CN"/>
        </w:rPr>
        <w:t>各占</w:t>
      </w:r>
      <w:r>
        <w:rPr>
          <w:rFonts w:hint="eastAsia" w:ascii="楷体" w:hAnsi="楷体" w:eastAsia="楷体"/>
          <w:b/>
          <w:bCs w:val="0"/>
          <w:sz w:val="24"/>
          <w:szCs w:val="24"/>
          <w:lang w:val="en-US" w:eastAsia="zh-CN"/>
        </w:rPr>
        <w:t>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ascii="仿宋" w:hAnsi="仿宋" w:eastAsia="仿宋" w:cs="仿宋"/>
          <w:spacing w:val="-10"/>
          <w:sz w:val="24"/>
          <w:szCs w:val="24"/>
        </w:rPr>
      </w:pPr>
      <w:r>
        <w:rPr>
          <w:rFonts w:hint="eastAsia" w:ascii="楷体" w:hAnsi="楷体" w:eastAsia="楷体"/>
          <w:b/>
          <w:bCs w:val="0"/>
          <w:sz w:val="24"/>
          <w:szCs w:val="24"/>
          <w:lang w:val="en-US" w:eastAsia="zh-CN"/>
        </w:rPr>
        <w:t>3.</w:t>
      </w:r>
      <w:r>
        <w:rPr>
          <w:rFonts w:hint="eastAsia" w:ascii="楷体" w:hAnsi="楷体" w:eastAsia="楷体"/>
          <w:b/>
          <w:bCs w:val="0"/>
          <w:sz w:val="24"/>
          <w:szCs w:val="24"/>
        </w:rPr>
        <w:t>酌情给分的项目以0.5为一个梯度进行扣分。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" w:hAnsi="楷体" w:eastAsia="楷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7" w:type="default"/>
      <w:pgSz w:w="11906" w:h="16838"/>
      <w:pgMar w:top="1440" w:right="1417" w:bottom="1440" w:left="1417" w:header="851" w:footer="992" w:gutter="0"/>
      <w:pgNumType w:fmt="numberInDash"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jRzrBAgAA1g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GY0c6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E2DCD"/>
    <w:rsid w:val="020777AA"/>
    <w:rsid w:val="02C94D8C"/>
    <w:rsid w:val="0331109E"/>
    <w:rsid w:val="038E0BE9"/>
    <w:rsid w:val="04715616"/>
    <w:rsid w:val="073E08DF"/>
    <w:rsid w:val="07591D7B"/>
    <w:rsid w:val="08832898"/>
    <w:rsid w:val="0937001D"/>
    <w:rsid w:val="0CA90A53"/>
    <w:rsid w:val="0CC25A17"/>
    <w:rsid w:val="0D9234CF"/>
    <w:rsid w:val="0DE13786"/>
    <w:rsid w:val="0E0C1190"/>
    <w:rsid w:val="0E483274"/>
    <w:rsid w:val="10286B1B"/>
    <w:rsid w:val="10B82298"/>
    <w:rsid w:val="121B67D3"/>
    <w:rsid w:val="125B47BD"/>
    <w:rsid w:val="14273DA0"/>
    <w:rsid w:val="14CA7219"/>
    <w:rsid w:val="158F19BD"/>
    <w:rsid w:val="15D87123"/>
    <w:rsid w:val="178D1DB4"/>
    <w:rsid w:val="19AC207A"/>
    <w:rsid w:val="1A332CB9"/>
    <w:rsid w:val="1ACA692F"/>
    <w:rsid w:val="1B0F027C"/>
    <w:rsid w:val="1C03182C"/>
    <w:rsid w:val="1C8352CD"/>
    <w:rsid w:val="1EA40F0E"/>
    <w:rsid w:val="1EB42767"/>
    <w:rsid w:val="23224FBD"/>
    <w:rsid w:val="24E21214"/>
    <w:rsid w:val="24F13205"/>
    <w:rsid w:val="25FD01D7"/>
    <w:rsid w:val="283413A3"/>
    <w:rsid w:val="28F22DF3"/>
    <w:rsid w:val="2A7E420A"/>
    <w:rsid w:val="2B2816ED"/>
    <w:rsid w:val="2B7A071A"/>
    <w:rsid w:val="3109058E"/>
    <w:rsid w:val="31134147"/>
    <w:rsid w:val="315646F6"/>
    <w:rsid w:val="33CF6B2D"/>
    <w:rsid w:val="363D7672"/>
    <w:rsid w:val="36DE1DF0"/>
    <w:rsid w:val="37EB2B56"/>
    <w:rsid w:val="38CA442B"/>
    <w:rsid w:val="39A90EE8"/>
    <w:rsid w:val="3A632EAE"/>
    <w:rsid w:val="3AF70FA7"/>
    <w:rsid w:val="3BB760EE"/>
    <w:rsid w:val="3F7E18D1"/>
    <w:rsid w:val="41933C9F"/>
    <w:rsid w:val="42F24734"/>
    <w:rsid w:val="44175280"/>
    <w:rsid w:val="445A755D"/>
    <w:rsid w:val="457D6BA6"/>
    <w:rsid w:val="47E96A32"/>
    <w:rsid w:val="48F57B4C"/>
    <w:rsid w:val="4D07352C"/>
    <w:rsid w:val="4DBB5D91"/>
    <w:rsid w:val="509140A8"/>
    <w:rsid w:val="513624D6"/>
    <w:rsid w:val="52A30286"/>
    <w:rsid w:val="52BE384A"/>
    <w:rsid w:val="558B3034"/>
    <w:rsid w:val="55D6787A"/>
    <w:rsid w:val="589C47AA"/>
    <w:rsid w:val="5942228F"/>
    <w:rsid w:val="59987355"/>
    <w:rsid w:val="5A07387E"/>
    <w:rsid w:val="5ABD658C"/>
    <w:rsid w:val="5B3A4949"/>
    <w:rsid w:val="5F93505A"/>
    <w:rsid w:val="5FBD12DF"/>
    <w:rsid w:val="5FDB67E8"/>
    <w:rsid w:val="61CA52AC"/>
    <w:rsid w:val="62A43FF7"/>
    <w:rsid w:val="63C92AE7"/>
    <w:rsid w:val="648F11CB"/>
    <w:rsid w:val="64AF331D"/>
    <w:rsid w:val="64B25AC9"/>
    <w:rsid w:val="66D20FDE"/>
    <w:rsid w:val="67244BC5"/>
    <w:rsid w:val="674B4BD7"/>
    <w:rsid w:val="68A462A0"/>
    <w:rsid w:val="68E85DA3"/>
    <w:rsid w:val="69321BA6"/>
    <w:rsid w:val="6C7F2A9D"/>
    <w:rsid w:val="6CF531F2"/>
    <w:rsid w:val="6D5B2E73"/>
    <w:rsid w:val="6D8A4C54"/>
    <w:rsid w:val="6E9C7396"/>
    <w:rsid w:val="6EBB1537"/>
    <w:rsid w:val="6F573E95"/>
    <w:rsid w:val="6FB62B2C"/>
    <w:rsid w:val="707E4FB7"/>
    <w:rsid w:val="70A2183B"/>
    <w:rsid w:val="70E4304B"/>
    <w:rsid w:val="71CE4345"/>
    <w:rsid w:val="756C3A19"/>
    <w:rsid w:val="76024B6B"/>
    <w:rsid w:val="77580FC4"/>
    <w:rsid w:val="78D30A3E"/>
    <w:rsid w:val="7990175F"/>
    <w:rsid w:val="7A650A1A"/>
    <w:rsid w:val="7B436983"/>
    <w:rsid w:val="7B550FA0"/>
    <w:rsid w:val="7B787193"/>
    <w:rsid w:val="7C027029"/>
    <w:rsid w:val="7D110F15"/>
    <w:rsid w:val="7F883FE8"/>
    <w:rsid w:val="7FFC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标题 1 字符"/>
    <w:link w:val="4"/>
    <w:qFormat/>
    <w:uiPriority w:val="0"/>
    <w:rPr>
      <w:b/>
      <w:bCs/>
      <w:kern w:val="44"/>
      <w:sz w:val="44"/>
      <w:szCs w:val="44"/>
    </w:rPr>
  </w:style>
  <w:style w:type="character" w:customStyle="1" w:styleId="13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C17A69-6B48-4F33-884A-5655B846A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1004</Words>
  <Characters>1048</Characters>
  <Paragraphs>81</Paragraphs>
  <TotalTime>1</TotalTime>
  <ScaleCrop>false</ScaleCrop>
  <LinksUpToDate>false</LinksUpToDate>
  <CharactersWithSpaces>1173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2018-10-29T16:22:00Z</dcterms:created>
  <dc:creator>lenovo</dc:creator>
  <cp:lastModifiedBy>豌豆 果冻妈</cp:lastModifiedBy>
  <cp:lastPrinted>2019-11-26T00:54:00Z</cp:lastPrinted>
  <dcterms:modified xsi:type="dcterms:W3CDTF">2020-04-22T07:26:51Z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_DocHome">
    <vt:i4>1988315348</vt:i4>
  </property>
</Properties>
</file>